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A691" w14:textId="77777777" w:rsidR="00F26A4D" w:rsidRPr="00F26A4D" w:rsidRDefault="00F26A4D" w:rsidP="00F26A4D">
      <w:pPr>
        <w:spacing w:before="150" w:after="150" w:line="288" w:lineRule="atLeast"/>
        <w:outlineLvl w:val="0"/>
        <w:rPr>
          <w:rFonts w:ascii="inherit" w:eastAsia="Times New Roman" w:hAnsi="inherit" w:cs="Times New Roman"/>
          <w:caps/>
          <w:color w:val="3F5876"/>
          <w:spacing w:val="8"/>
          <w:kern w:val="36"/>
          <w:sz w:val="44"/>
          <w:szCs w:val="36"/>
          <w:lang w:eastAsia="de-DE"/>
        </w:rPr>
      </w:pPr>
      <w:r w:rsidRPr="00F26A4D">
        <w:rPr>
          <w:rFonts w:ascii="inherit" w:eastAsia="Times New Roman" w:hAnsi="inherit" w:cs="Times New Roman"/>
          <w:caps/>
          <w:color w:val="3F5876"/>
          <w:spacing w:val="8"/>
          <w:kern w:val="36"/>
          <w:sz w:val="44"/>
          <w:szCs w:val="36"/>
          <w:lang w:eastAsia="de-DE"/>
        </w:rPr>
        <w:t>HOTLINE / RUFNUMMERN / MAILADRESSEN</w:t>
      </w:r>
    </w:p>
    <w:p w14:paraId="1E87E49D" w14:textId="77777777" w:rsidR="00F26A4D" w:rsidRPr="00F26A4D" w:rsidRDefault="00F26A4D" w:rsidP="00F26A4D">
      <w:pPr>
        <w:spacing w:after="300" w:line="288" w:lineRule="atLeast"/>
        <w:outlineLvl w:val="1"/>
        <w:rPr>
          <w:rFonts w:ascii="inherit" w:eastAsia="Times New Roman" w:hAnsi="inherit" w:cs="Times New Roman"/>
          <w:color w:val="4D4D4D"/>
          <w:sz w:val="47"/>
          <w:szCs w:val="44"/>
          <w:lang w:eastAsia="de-DE"/>
        </w:rPr>
      </w:pPr>
      <w:r w:rsidRPr="00F26A4D">
        <w:rPr>
          <w:rFonts w:ascii="inherit" w:eastAsia="Times New Roman" w:hAnsi="inherit" w:cs="Times New Roman"/>
          <w:color w:val="4D4D4D"/>
          <w:sz w:val="40"/>
          <w:szCs w:val="40"/>
          <w:lang w:eastAsia="de-DE"/>
        </w:rPr>
        <w:t>Beschreibung</w:t>
      </w:r>
      <w:r w:rsidRPr="00F26A4D">
        <w:rPr>
          <w:rFonts w:ascii="inherit" w:eastAsia="Times New Roman" w:hAnsi="inherit" w:cs="Times New Roman"/>
          <w:color w:val="4D4D4D"/>
          <w:sz w:val="47"/>
          <w:szCs w:val="44"/>
          <w:lang w:eastAsia="de-DE"/>
        </w:rPr>
        <w:t>:</w:t>
      </w:r>
    </w:p>
    <w:p w14:paraId="5E5A3001" w14:textId="77777777" w:rsidR="00F26A4D" w:rsidRPr="00F26A4D" w:rsidRDefault="00F26A4D" w:rsidP="00F26A4D">
      <w:pPr>
        <w:spacing w:after="360" w:line="240" w:lineRule="auto"/>
        <w:rPr>
          <w:rFonts w:ascii="Times New Roman" w:eastAsia="Times New Roman" w:hAnsi="Times New Roman" w:cs="Times New Roman"/>
          <w:color w:val="4D4D4D"/>
          <w:sz w:val="18"/>
          <w:szCs w:val="18"/>
          <w:lang w:eastAsia="de-DE"/>
        </w:rPr>
      </w:pPr>
      <w:r w:rsidRPr="00F26A4D">
        <w:rPr>
          <w:rFonts w:ascii="Times New Roman" w:eastAsia="Times New Roman" w:hAnsi="Times New Roman" w:cs="Times New Roman"/>
          <w:color w:val="4D4D4D"/>
          <w:sz w:val="18"/>
          <w:szCs w:val="18"/>
          <w:lang w:eastAsia="de-DE"/>
        </w:rPr>
        <w:t>Wir listen hier alle benötigten / bekannten Rufnummern und deren Zweck auf.</w:t>
      </w:r>
    </w:p>
    <w:p w14:paraId="44F06F74" w14:textId="77777777" w:rsidR="00F26A4D" w:rsidRPr="00F26A4D" w:rsidRDefault="00F26A4D" w:rsidP="00F26A4D">
      <w:pPr>
        <w:spacing w:after="300" w:line="288" w:lineRule="atLeast"/>
        <w:outlineLvl w:val="1"/>
        <w:rPr>
          <w:rFonts w:ascii="inherit" w:eastAsia="Times New Roman" w:hAnsi="inherit" w:cs="Times New Roman"/>
          <w:color w:val="4D4D4D"/>
          <w:sz w:val="47"/>
          <w:szCs w:val="44"/>
          <w:lang w:eastAsia="de-DE"/>
        </w:rPr>
      </w:pPr>
      <w:r w:rsidRPr="00F26A4D">
        <w:rPr>
          <w:rFonts w:ascii="inherit" w:eastAsia="Times New Roman" w:hAnsi="inherit" w:cs="Times New Roman"/>
          <w:color w:val="4D4D4D"/>
          <w:sz w:val="38"/>
          <w:szCs w:val="38"/>
          <w:lang w:eastAsia="de-DE"/>
        </w:rPr>
        <w:t>Kontakt</w:t>
      </w:r>
      <w:r w:rsidRPr="00F26A4D">
        <w:rPr>
          <w:rFonts w:ascii="inherit" w:eastAsia="Times New Roman" w:hAnsi="inherit" w:cs="Times New Roman"/>
          <w:color w:val="4D4D4D"/>
          <w:sz w:val="47"/>
          <w:szCs w:val="44"/>
          <w:lang w:eastAsia="de-DE"/>
        </w:rPr>
        <w:t>:</w:t>
      </w:r>
    </w:p>
    <w:p w14:paraId="56F08DDB" w14:textId="77777777" w:rsidR="00F26A4D" w:rsidRPr="00F26A4D" w:rsidRDefault="00F26A4D" w:rsidP="00F26A4D">
      <w:pPr>
        <w:spacing w:after="300" w:line="288" w:lineRule="atLeast"/>
        <w:outlineLvl w:val="2"/>
        <w:rPr>
          <w:rFonts w:ascii="inherit" w:eastAsia="Times New Roman" w:hAnsi="inherit" w:cs="Times New Roman"/>
          <w:color w:val="4D4D4D"/>
          <w:sz w:val="38"/>
          <w:szCs w:val="32"/>
          <w:lang w:eastAsia="de-DE"/>
        </w:rPr>
      </w:pPr>
      <w:r w:rsidRPr="00F26A4D">
        <w:rPr>
          <w:rFonts w:ascii="inherit" w:eastAsia="Times New Roman" w:hAnsi="inherit" w:cs="Times New Roman"/>
          <w:color w:val="4D4D4D"/>
          <w:sz w:val="32"/>
          <w:szCs w:val="32"/>
          <w:lang w:eastAsia="de-DE"/>
        </w:rPr>
        <w:t>Telematik</w:t>
      </w:r>
    </w:p>
    <w:tbl>
      <w:tblPr>
        <w:tblW w:w="883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210"/>
        <w:gridCol w:w="5261"/>
      </w:tblGrid>
      <w:tr w:rsidR="00F26A4D" w:rsidRPr="00F26A4D" w14:paraId="2EACBBC8" w14:textId="77777777" w:rsidTr="00F26A4D">
        <w:trPr>
          <w:trHeight w:val="205"/>
          <w:tblHeader/>
        </w:trPr>
        <w:tc>
          <w:tcPr>
            <w:tcW w:w="11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EE6CB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Abteilung</w:t>
            </w:r>
          </w:p>
        </w:tc>
        <w:tc>
          <w:tcPr>
            <w:tcW w:w="11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8EA96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Rufnummer</w:t>
            </w:r>
          </w:p>
        </w:tc>
        <w:tc>
          <w:tcPr>
            <w:tcW w:w="11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C6B76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MailAdresse</w:t>
            </w:r>
            <w:proofErr w:type="spellEnd"/>
          </w:p>
        </w:tc>
        <w:tc>
          <w:tcPr>
            <w:tcW w:w="54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36814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Zweck</w:t>
            </w:r>
          </w:p>
        </w:tc>
      </w:tr>
      <w:tr w:rsidR="00F26A4D" w:rsidRPr="00F26A4D" w14:paraId="630C10B2" w14:textId="77777777" w:rsidTr="00F26A4D">
        <w:trPr>
          <w:trHeight w:val="412"/>
        </w:trPr>
        <w:tc>
          <w:tcPr>
            <w:tcW w:w="1108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CAC71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TI-Support Hotline</w:t>
            </w:r>
          </w:p>
        </w:tc>
        <w:tc>
          <w:tcPr>
            <w:tcW w:w="1112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03B27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+49 800 551 551 2</w:t>
            </w:r>
          </w:p>
        </w:tc>
        <w:tc>
          <w:tcPr>
            <w:tcW w:w="1186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A0150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hyperlink r:id="rId6" w:history="1">
              <w:r w:rsidRPr="00F26A4D">
                <w:rPr>
                  <w:rFonts w:ascii="Times New Roman" w:eastAsia="Times New Roman" w:hAnsi="Times New Roman" w:cs="Times New Roman"/>
                  <w:color w:val="1E73BE"/>
                  <w:sz w:val="18"/>
                  <w:szCs w:val="18"/>
                  <w:u w:val="single"/>
                  <w:bdr w:val="none" w:sz="0" w:space="0" w:color="auto" w:frame="1"/>
                  <w:lang w:eastAsia="de-DE"/>
                </w:rPr>
                <w:t>support@ti-de.cgm.com</w:t>
              </w:r>
            </w:hyperlink>
          </w:p>
        </w:tc>
        <w:tc>
          <w:tcPr>
            <w:tcW w:w="5425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1321C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– Anfrage </w:t>
            </w:r>
            <w:proofErr w:type="spellStart"/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RegistrierungsCode</w:t>
            </w:r>
            <w:proofErr w:type="spellEnd"/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br/>
              <w:t>– Deregistrierung Konnektor</w:t>
            </w:r>
          </w:p>
        </w:tc>
      </w:tr>
      <w:tr w:rsidR="00F26A4D" w:rsidRPr="00F26A4D" w14:paraId="2975C21E" w14:textId="77777777" w:rsidTr="00F26A4D">
        <w:trPr>
          <w:trHeight w:val="412"/>
        </w:trPr>
        <w:tc>
          <w:tcPr>
            <w:tcW w:w="110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9632A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BU TI / Connectivity</w:t>
            </w:r>
          </w:p>
        </w:tc>
        <w:tc>
          <w:tcPr>
            <w:tcW w:w="11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E2EAD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+49 0261 8000 2330</w:t>
            </w:r>
          </w:p>
        </w:tc>
        <w:tc>
          <w:tcPr>
            <w:tcW w:w="11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19CAF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4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4A68A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– </w:t>
            </w:r>
            <w:proofErr w:type="spellStart"/>
            <w:proofErr w:type="gramStart"/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VorOrt</w:t>
            </w:r>
            <w:proofErr w:type="spellEnd"/>
            <w:proofErr w:type="gramEnd"/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Unterstützung</w:t>
            </w: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br/>
              <w:t>– Installationssupport</w:t>
            </w:r>
          </w:p>
        </w:tc>
      </w:tr>
      <w:tr w:rsidR="00F26A4D" w:rsidRPr="00F26A4D" w14:paraId="7EF8A650" w14:textId="77777777" w:rsidTr="00F26A4D">
        <w:trPr>
          <w:trHeight w:val="218"/>
        </w:trPr>
        <w:tc>
          <w:tcPr>
            <w:tcW w:w="1108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4C567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BU TI / Connectivity</w:t>
            </w:r>
          </w:p>
        </w:tc>
        <w:tc>
          <w:tcPr>
            <w:tcW w:w="1112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5C55A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+49 0261 8000 2320</w:t>
            </w:r>
          </w:p>
        </w:tc>
        <w:tc>
          <w:tcPr>
            <w:tcW w:w="1186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0EBBB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425" w:type="dxa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03D34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– Unterstützung bei Fernwartungen</w:t>
            </w:r>
          </w:p>
        </w:tc>
      </w:tr>
    </w:tbl>
    <w:p w14:paraId="241154A2" w14:textId="77777777" w:rsidR="00F26A4D" w:rsidRPr="00F26A4D" w:rsidRDefault="00F26A4D" w:rsidP="00F26A4D">
      <w:pPr>
        <w:spacing w:after="300" w:line="288" w:lineRule="atLeast"/>
        <w:outlineLvl w:val="2"/>
        <w:rPr>
          <w:rFonts w:ascii="inherit" w:eastAsia="Times New Roman" w:hAnsi="inherit" w:cs="Times New Roman"/>
          <w:color w:val="4D4D4D"/>
          <w:sz w:val="38"/>
          <w:szCs w:val="32"/>
          <w:lang w:eastAsia="de-DE"/>
        </w:rPr>
      </w:pPr>
      <w:proofErr w:type="spellStart"/>
      <w:r w:rsidRPr="00F26A4D">
        <w:rPr>
          <w:rFonts w:ascii="inherit" w:eastAsia="Times New Roman" w:hAnsi="inherit" w:cs="Times New Roman"/>
          <w:color w:val="4D4D4D"/>
          <w:sz w:val="32"/>
          <w:szCs w:val="32"/>
          <w:lang w:eastAsia="de-DE"/>
        </w:rPr>
        <w:t>Turbomed</w:t>
      </w:r>
      <w:proofErr w:type="spellEnd"/>
    </w:p>
    <w:tbl>
      <w:tblPr>
        <w:tblW w:w="88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2797"/>
        <w:gridCol w:w="1948"/>
        <w:gridCol w:w="1208"/>
      </w:tblGrid>
      <w:tr w:rsidR="00F26A4D" w:rsidRPr="00F26A4D" w14:paraId="3ACB3E43" w14:textId="77777777" w:rsidTr="00F26A4D">
        <w:trPr>
          <w:trHeight w:val="188"/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89136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Abteilung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78D99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Rufnummer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FFD46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MailAdresse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44657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Zweck</w:t>
            </w:r>
          </w:p>
        </w:tc>
      </w:tr>
      <w:tr w:rsidR="00F26A4D" w:rsidRPr="00F26A4D" w14:paraId="029F2B80" w14:textId="77777777" w:rsidTr="00F26A4D">
        <w:trPr>
          <w:trHeight w:val="188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07532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proofErr w:type="gramStart"/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TM Anwenderhotline</w:t>
            </w:r>
            <w:proofErr w:type="gramEnd"/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CC55F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+49 0261 8000 2345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CAEEC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F4C4E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</w:p>
        </w:tc>
      </w:tr>
      <w:tr w:rsidR="00F26A4D" w:rsidRPr="00F26A4D" w14:paraId="533F9AE9" w14:textId="77777777" w:rsidTr="00F26A4D">
        <w:trPr>
          <w:trHeight w:val="188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4804D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TM L2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AE9A8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+49 0261 8000 2360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2C127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8B6F5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26A4D" w:rsidRPr="00F26A4D" w14:paraId="2845EDDD" w14:textId="77777777" w:rsidTr="00F26A4D">
        <w:trPr>
          <w:trHeight w:val="188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6C88A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8458D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10FE3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B2CE3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</w:t>
            </w:r>
          </w:p>
        </w:tc>
      </w:tr>
    </w:tbl>
    <w:p w14:paraId="1DC2F242" w14:textId="77777777" w:rsidR="00F26A4D" w:rsidRPr="00F26A4D" w:rsidRDefault="00F26A4D" w:rsidP="00F26A4D">
      <w:pPr>
        <w:spacing w:after="300" w:line="288" w:lineRule="atLeast"/>
        <w:outlineLvl w:val="2"/>
        <w:rPr>
          <w:rFonts w:ascii="inherit" w:eastAsia="Times New Roman" w:hAnsi="inherit" w:cs="Times New Roman"/>
          <w:color w:val="4D4D4D"/>
          <w:sz w:val="38"/>
          <w:szCs w:val="32"/>
          <w:lang w:eastAsia="de-DE"/>
        </w:rPr>
      </w:pPr>
      <w:r w:rsidRPr="00F26A4D">
        <w:rPr>
          <w:rFonts w:ascii="inherit" w:eastAsia="Times New Roman" w:hAnsi="inherit" w:cs="Times New Roman"/>
          <w:color w:val="4D4D4D"/>
          <w:sz w:val="32"/>
          <w:szCs w:val="32"/>
          <w:lang w:eastAsia="de-DE"/>
        </w:rPr>
        <w:t>Drucker</w:t>
      </w:r>
    </w:p>
    <w:tbl>
      <w:tblPr>
        <w:tblW w:w="894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558"/>
        <w:gridCol w:w="2601"/>
        <w:gridCol w:w="1612"/>
      </w:tblGrid>
      <w:tr w:rsidR="00F26A4D" w:rsidRPr="00F26A4D" w14:paraId="6AB2A22C" w14:textId="77777777" w:rsidTr="00F26A4D">
        <w:trPr>
          <w:trHeight w:val="179"/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47F94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Hersteller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F340C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Rufnummer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C7DB0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MailAdresse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E8DCB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de-DE"/>
              </w:rPr>
              <w:t>Zweck</w:t>
            </w:r>
          </w:p>
        </w:tc>
      </w:tr>
      <w:tr w:rsidR="00F26A4D" w:rsidRPr="00F26A4D" w14:paraId="3C85212B" w14:textId="77777777" w:rsidTr="00F26A4D">
        <w:trPr>
          <w:trHeight w:val="199"/>
        </w:trPr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474E2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4E874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5688A0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DC43DD7" w14:textId="77777777" w:rsidR="00F26A4D" w:rsidRPr="00F26A4D" w:rsidRDefault="00F26A4D" w:rsidP="00F2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  <w:r w:rsidRPr="00F26A4D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br/>
            </w:r>
          </w:p>
        </w:tc>
      </w:tr>
    </w:tbl>
    <w:p w14:paraId="366C278F" w14:textId="77777777" w:rsidR="00472657" w:rsidRPr="00F26A4D" w:rsidRDefault="00472657">
      <w:pPr>
        <w:rPr>
          <w:sz w:val="16"/>
          <w:szCs w:val="16"/>
        </w:rPr>
      </w:pPr>
    </w:p>
    <w:sectPr w:rsidR="00472657" w:rsidRPr="00F26A4D" w:rsidSect="00F26A4D">
      <w:footerReference w:type="even" r:id="rId7"/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466E" w14:textId="77777777" w:rsidR="00F26A4D" w:rsidRDefault="00F26A4D" w:rsidP="00F26A4D">
      <w:pPr>
        <w:spacing w:after="0" w:line="240" w:lineRule="auto"/>
      </w:pPr>
      <w:r>
        <w:separator/>
      </w:r>
    </w:p>
  </w:endnote>
  <w:endnote w:type="continuationSeparator" w:id="0">
    <w:p w14:paraId="0C596FB7" w14:textId="77777777" w:rsidR="00F26A4D" w:rsidRDefault="00F26A4D" w:rsidP="00F2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A775" w14:textId="7CCD316A" w:rsidR="00F26A4D" w:rsidRDefault="00F26A4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EDAAEA" wp14:editId="1D9078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feld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C3713" w14:textId="06E974E0" w:rsidR="00F26A4D" w:rsidRPr="00F26A4D" w:rsidRDefault="00F26A4D" w:rsidP="00F26A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26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DAAE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04C3713" w14:textId="06E974E0" w:rsidR="00F26A4D" w:rsidRPr="00F26A4D" w:rsidRDefault="00F26A4D" w:rsidP="00F26A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26A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380E" w14:textId="244134EA" w:rsidR="00F26A4D" w:rsidRDefault="00F26A4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97B12C" wp14:editId="0ED3F74A">
              <wp:simplePos x="900752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feld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27D5C" w14:textId="1FE00A77" w:rsidR="00F26A4D" w:rsidRPr="00F26A4D" w:rsidRDefault="00F26A4D" w:rsidP="00F26A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26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7B12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927D5C" w14:textId="1FE00A77" w:rsidR="00F26A4D" w:rsidRPr="00F26A4D" w:rsidRDefault="00F26A4D" w:rsidP="00F26A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26A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30EB" w14:textId="39216EEC" w:rsidR="00F26A4D" w:rsidRDefault="00F26A4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A9299A" wp14:editId="60F01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feld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25CB9" w14:textId="125C1228" w:rsidR="00F26A4D" w:rsidRPr="00F26A4D" w:rsidRDefault="00F26A4D" w:rsidP="00F26A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26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9299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4725CB9" w14:textId="125C1228" w:rsidR="00F26A4D" w:rsidRPr="00F26A4D" w:rsidRDefault="00F26A4D" w:rsidP="00F26A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26A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0AAA" w14:textId="77777777" w:rsidR="00F26A4D" w:rsidRDefault="00F26A4D" w:rsidP="00F26A4D">
      <w:pPr>
        <w:spacing w:after="0" w:line="240" w:lineRule="auto"/>
      </w:pPr>
      <w:r>
        <w:separator/>
      </w:r>
    </w:p>
  </w:footnote>
  <w:footnote w:type="continuationSeparator" w:id="0">
    <w:p w14:paraId="35247CD6" w14:textId="77777777" w:rsidR="00F26A4D" w:rsidRDefault="00F26A4D" w:rsidP="00F26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4D"/>
    <w:rsid w:val="00472657"/>
    <w:rsid w:val="006C442D"/>
    <w:rsid w:val="00995966"/>
    <w:rsid w:val="00F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A026"/>
  <w15:chartTrackingRefBased/>
  <w15:docId w15:val="{697457F8-E935-4F4B-A7C2-CD0CB6CC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2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F26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F26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6A4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A4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6A4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2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26A4D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26A4D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2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i-de.cg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47bbe-a0a2-4c04-9ba4-22f94012202d}" enabled="1" method="Standard" siteId="{69602cf4-a76e-4265-955f-03c329c5060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Sven</dc:creator>
  <cp:keywords/>
  <dc:description/>
  <cp:lastModifiedBy>Schneider, Sven</cp:lastModifiedBy>
  <cp:revision>1</cp:revision>
  <dcterms:created xsi:type="dcterms:W3CDTF">2023-03-16T08:53:00Z</dcterms:created>
  <dcterms:modified xsi:type="dcterms:W3CDTF">2023-03-16T09:02:00Z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 Use Only</vt:lpwstr>
  </property>
</Properties>
</file>